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2940547</wp:posOffset>
            </wp:positionH>
            <wp:positionV relativeFrom="paragraph">
              <wp:posOffset>-448486</wp:posOffset>
            </wp:positionV>
            <wp:extent cx="596586" cy="751438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6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Саянского района Красноярского края 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РЕШЕНИЕ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с. Малиновка</w:t>
      </w:r>
    </w:p>
    <w:p w:rsidR="0091229E" w:rsidRPr="0091229E" w:rsidRDefault="009061B5" w:rsidP="009122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91229E" w:rsidRPr="009122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91229E" w:rsidRPr="0091229E">
        <w:rPr>
          <w:rFonts w:ascii="Arial" w:hAnsi="Arial" w:cs="Arial"/>
          <w:sz w:val="24"/>
          <w:szCs w:val="24"/>
        </w:rPr>
        <w:t>.</w:t>
      </w:r>
      <w:r w:rsidR="0091229E">
        <w:rPr>
          <w:rFonts w:ascii="Arial" w:hAnsi="Arial" w:cs="Arial"/>
          <w:sz w:val="24"/>
          <w:szCs w:val="24"/>
        </w:rPr>
        <w:t>2022</w:t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  <w:t xml:space="preserve">№ </w:t>
      </w:r>
      <w:r w:rsidR="00B8310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4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 w:rsidRPr="0091229E">
        <w:rPr>
          <w:rFonts w:ascii="Arial" w:hAnsi="Arial" w:cs="Arial"/>
          <w:spacing w:val="-2"/>
        </w:rPr>
        <w:t xml:space="preserve"> 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О внесении изменений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1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Pr="0091229E">
        <w:rPr>
          <w:rFonts w:ascii="Arial" w:hAnsi="Arial" w:cs="Arial"/>
          <w:sz w:val="24"/>
          <w:szCs w:val="24"/>
        </w:rPr>
        <w:t xml:space="preserve"> «О бюджете Малиновского сельсовета на </w:t>
      </w:r>
      <w:r>
        <w:rPr>
          <w:rFonts w:ascii="Arial" w:hAnsi="Arial" w:cs="Arial"/>
          <w:sz w:val="24"/>
          <w:szCs w:val="24"/>
        </w:rPr>
        <w:t>2022 год и плановый период 2023-2024</w:t>
      </w:r>
      <w:r w:rsidRPr="0091229E">
        <w:rPr>
          <w:rFonts w:ascii="Arial" w:hAnsi="Arial" w:cs="Arial"/>
          <w:sz w:val="24"/>
          <w:szCs w:val="24"/>
        </w:rPr>
        <w:t xml:space="preserve"> годов»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Style w:val="a4"/>
          <w:rFonts w:ascii="Arial" w:hAnsi="Arial" w:cs="Arial"/>
          <w:spacing w:val="-2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91229E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1229E">
        <w:rPr>
          <w:rFonts w:ascii="Arial" w:hAnsi="Arial" w:cs="Arial"/>
          <w:spacing w:val="-3"/>
        </w:rPr>
        <w:t>п.1 Устава Малиновского сельсовета,</w:t>
      </w:r>
      <w:r w:rsidRPr="0091229E">
        <w:rPr>
          <w:rFonts w:ascii="Arial" w:hAnsi="Arial" w:cs="Arial"/>
          <w:b/>
          <w:bCs/>
        </w:rPr>
        <w:t xml:space="preserve"> </w:t>
      </w:r>
      <w:r w:rsidRPr="0091229E">
        <w:rPr>
          <w:rFonts w:ascii="Arial" w:hAnsi="Arial" w:cs="Arial"/>
          <w:bCs/>
        </w:rPr>
        <w:t>Малиновский</w:t>
      </w:r>
      <w:r w:rsidRPr="0091229E">
        <w:rPr>
          <w:rFonts w:ascii="Arial" w:hAnsi="Arial" w:cs="Arial"/>
          <w:spacing w:val="-4"/>
        </w:rPr>
        <w:t xml:space="preserve"> сельский Совет депутатов </w:t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b/>
          <w:spacing w:val="-9"/>
        </w:rPr>
        <w:t>РЕШИЛ: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1. </w:t>
      </w:r>
      <w:r w:rsidRPr="0091229E">
        <w:rPr>
          <w:rFonts w:ascii="Arial" w:hAnsi="Arial" w:cs="Arial"/>
          <w:sz w:val="24"/>
          <w:szCs w:val="24"/>
        </w:rPr>
        <w:t xml:space="preserve">Внести изменения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1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Pr="0091229E">
        <w:rPr>
          <w:rFonts w:ascii="Arial" w:hAnsi="Arial" w:cs="Arial"/>
          <w:sz w:val="24"/>
          <w:szCs w:val="24"/>
        </w:rPr>
        <w:t xml:space="preserve"> «О бюджете Малиновского сельсовета на </w:t>
      </w:r>
      <w:r>
        <w:rPr>
          <w:rFonts w:ascii="Arial" w:hAnsi="Arial" w:cs="Arial"/>
          <w:sz w:val="24"/>
          <w:szCs w:val="24"/>
        </w:rPr>
        <w:t>2022 год и плановый период 2023-2024</w:t>
      </w:r>
      <w:r w:rsidRPr="0091229E">
        <w:rPr>
          <w:rFonts w:ascii="Arial" w:hAnsi="Arial" w:cs="Arial"/>
          <w:sz w:val="24"/>
          <w:szCs w:val="24"/>
        </w:rPr>
        <w:t xml:space="preserve"> годов»</w:t>
      </w:r>
      <w:r w:rsidRPr="0091229E">
        <w:rPr>
          <w:rStyle w:val="a4"/>
          <w:rFonts w:ascii="Arial" w:hAnsi="Arial" w:cs="Arial"/>
          <w:spacing w:val="-2"/>
          <w:sz w:val="24"/>
          <w:szCs w:val="24"/>
        </w:rPr>
        <w:t>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</w:rPr>
        <w:t xml:space="preserve"> 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1.1.</w:t>
      </w:r>
      <w:r w:rsidRPr="0091229E">
        <w:rPr>
          <w:rFonts w:ascii="Arial" w:hAnsi="Arial" w:cs="Arial"/>
        </w:rPr>
        <w:t xml:space="preserve"> Приложения № 1,</w:t>
      </w:r>
      <w:r>
        <w:rPr>
          <w:rFonts w:ascii="Arial" w:hAnsi="Arial" w:cs="Arial"/>
        </w:rPr>
        <w:t xml:space="preserve"> 2</w:t>
      </w:r>
      <w:r w:rsidRPr="009122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3, 4, 5</w:t>
      </w:r>
      <w:r w:rsidRPr="0091229E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2</w:t>
      </w:r>
      <w:r w:rsidRPr="0091229E">
        <w:rPr>
          <w:rFonts w:ascii="Arial" w:hAnsi="Arial" w:cs="Arial"/>
        </w:rPr>
        <w:t>. Контроль за исполнением настоящего решения возложить на постоянную комиссию по бюджету и экономической политике.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3</w:t>
      </w:r>
      <w:r w:rsidRPr="0091229E">
        <w:rPr>
          <w:rFonts w:ascii="Arial" w:hAnsi="Arial" w:cs="Arial"/>
          <w:sz w:val="24"/>
          <w:szCs w:val="24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www</w:t>
        </w:r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-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91229E">
        <w:rPr>
          <w:rFonts w:ascii="Arial" w:hAnsi="Arial" w:cs="Arial"/>
          <w:sz w:val="24"/>
          <w:szCs w:val="24"/>
        </w:rPr>
        <w:t>.</w:t>
      </w: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Председатель Малиновского 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сельского Совета депутатов</w:t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  <w:t>А.И. Мазуров</w:t>
      </w:r>
    </w:p>
    <w:p w:rsidR="00D94CC9" w:rsidRDefault="00D94CC9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00DE" w:rsidRDefault="002400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00DE" w:rsidRDefault="002400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400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  <w:sectPr w:rsidR="002612FB" w:rsidSect="00240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300" w:type="dxa"/>
        <w:tblInd w:w="92" w:type="dxa"/>
        <w:tblLook w:val="04A0" w:firstRow="1" w:lastRow="0" w:firstColumn="1" w:lastColumn="0" w:noHBand="0" w:noVBand="1"/>
      </w:tblPr>
      <w:tblGrid>
        <w:gridCol w:w="940"/>
        <w:gridCol w:w="3320"/>
        <w:gridCol w:w="4480"/>
        <w:gridCol w:w="1240"/>
        <w:gridCol w:w="1660"/>
        <w:gridCol w:w="1660"/>
      </w:tblGrid>
      <w:tr w:rsidR="009061B5" w:rsidRPr="00CD28B7" w:rsidTr="00CD28B7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A1:F17"/>
            <w:bookmarkEnd w:id="1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28B7">
              <w:rPr>
                <w:rFonts w:ascii="Arial" w:eastAsia="Times New Roman" w:hAnsi="Arial" w:cs="Arial"/>
                <w:sz w:val="24"/>
                <w:szCs w:val="24"/>
              </w:rPr>
              <w:t>Приложение №1</w:t>
            </w:r>
          </w:p>
        </w:tc>
      </w:tr>
      <w:tr w:rsidR="009061B5" w:rsidRPr="00CD28B7" w:rsidTr="00CD28B7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28B7">
              <w:rPr>
                <w:rFonts w:ascii="Arial" w:eastAsia="Times New Roman" w:hAnsi="Arial" w:cs="Arial"/>
                <w:sz w:val="24"/>
                <w:szCs w:val="24"/>
              </w:rPr>
              <w:t>к Решению  Малиновского</w:t>
            </w:r>
            <w:r w:rsidR="00CD28B7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 от 28.12</w:t>
            </w:r>
            <w:r w:rsidRPr="00CD28B7">
              <w:rPr>
                <w:rFonts w:ascii="Arial" w:eastAsia="Times New Roman" w:hAnsi="Arial" w:cs="Arial"/>
                <w:sz w:val="24"/>
                <w:szCs w:val="24"/>
              </w:rPr>
              <w:t>.202</w:t>
            </w:r>
            <w:r w:rsidR="00CD28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CD28B7">
              <w:rPr>
                <w:rFonts w:ascii="Arial" w:eastAsia="Times New Roman" w:hAnsi="Arial" w:cs="Arial"/>
                <w:sz w:val="24"/>
                <w:szCs w:val="24"/>
              </w:rPr>
              <w:t xml:space="preserve">   №</w:t>
            </w:r>
            <w:r w:rsidR="00CD28B7">
              <w:rPr>
                <w:rFonts w:ascii="Arial" w:eastAsia="Times New Roman" w:hAnsi="Arial" w:cs="Arial"/>
                <w:sz w:val="24"/>
                <w:szCs w:val="24"/>
              </w:rPr>
              <w:t xml:space="preserve"> 74</w:t>
            </w:r>
          </w:p>
          <w:p w:rsidR="00CD28B7" w:rsidRPr="00CD28B7" w:rsidRDefault="00CD28B7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28B7" w:rsidRPr="00CD28B7" w:rsidTr="00CD28B7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8B7" w:rsidRPr="00CD28B7" w:rsidRDefault="00CD28B7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8B7" w:rsidRPr="00CD28B7" w:rsidRDefault="00CD28B7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28B7">
              <w:rPr>
                <w:rFonts w:ascii="Arial" w:eastAsia="Times New Roman" w:hAnsi="Arial" w:cs="Arial"/>
                <w:sz w:val="24"/>
                <w:szCs w:val="24"/>
              </w:rPr>
              <w:t>Приложение №1</w:t>
            </w:r>
          </w:p>
        </w:tc>
      </w:tr>
      <w:tr w:rsidR="00CD28B7" w:rsidRPr="00CD28B7" w:rsidTr="00CD28B7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8B7" w:rsidRPr="00CD28B7" w:rsidRDefault="00CD28B7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8B7" w:rsidRPr="00CD28B7" w:rsidRDefault="00CD28B7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9061B5" w:rsidRPr="00CD28B7" w:rsidTr="00CD28B7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61B5" w:rsidRPr="00CD28B7" w:rsidTr="00CD28B7">
        <w:tc>
          <w:tcPr>
            <w:tcW w:w="1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28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 бюджета Малинов</w:t>
            </w:r>
            <w:r w:rsidR="00CD28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</w:t>
            </w:r>
            <w:r w:rsidRPr="00CD28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кого сельсовета в 2022 году и плановом периоде 2023-2024 годов</w:t>
            </w:r>
          </w:p>
        </w:tc>
      </w:tr>
      <w:tr w:rsidR="00CD28B7" w:rsidRPr="00CD28B7" w:rsidTr="00615417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8B7" w:rsidRPr="00CD28B7" w:rsidRDefault="00CD28B7" w:rsidP="00CD2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8B7" w:rsidRPr="00CD28B7" w:rsidRDefault="00CD28B7" w:rsidP="00CD2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8B7" w:rsidRPr="00CD28B7" w:rsidRDefault="00CD28B7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28B7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9061B5" w:rsidRPr="00CD28B7" w:rsidTr="00CD28B7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Код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9061B5" w:rsidRPr="00CD28B7" w:rsidTr="00CD28B7"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2022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CD28B7" w:rsidRDefault="009061B5" w:rsidP="00CD2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2024 год</w:t>
            </w:r>
          </w:p>
        </w:tc>
      </w:tr>
      <w:tr w:rsidR="009061B5" w:rsidRPr="00CD28B7" w:rsidTr="00CD28B7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822 01 05 00 00 00 0000 000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CD28B7" w:rsidTr="00CD28B7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822 01 05 00 00 00 0000 500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-6 202,3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-3 670,7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-3 683,8</w:t>
            </w:r>
          </w:p>
        </w:tc>
      </w:tr>
      <w:tr w:rsidR="009061B5" w:rsidRPr="00CD28B7" w:rsidTr="00CD28B7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822 01 05 02 00 00 0000 500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-6 202,3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-3 670,7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-3 683,8</w:t>
            </w:r>
          </w:p>
        </w:tc>
      </w:tr>
      <w:tr w:rsidR="009061B5" w:rsidRPr="00CD28B7" w:rsidTr="00CD28B7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822 01 05 02 01 00 0000 510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-6 202,3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-3 670,7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-3 683,8</w:t>
            </w:r>
          </w:p>
        </w:tc>
      </w:tr>
      <w:tr w:rsidR="009061B5" w:rsidRPr="00CD28B7" w:rsidTr="00CD28B7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822 01 05 02 01 10 0000 510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-6 202,3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-3 670,7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-3 683,8</w:t>
            </w:r>
          </w:p>
        </w:tc>
      </w:tr>
      <w:tr w:rsidR="009061B5" w:rsidRPr="00CD28B7" w:rsidTr="00CD28B7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822 01 05 00 00 00 0000 600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6 263,1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3 683,8</w:t>
            </w:r>
          </w:p>
        </w:tc>
      </w:tr>
      <w:tr w:rsidR="009061B5" w:rsidRPr="00CD28B7" w:rsidTr="00CD28B7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822 01 05 02 00 00 0000 600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6 263,1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3 683,8</w:t>
            </w:r>
          </w:p>
        </w:tc>
      </w:tr>
      <w:tr w:rsidR="009061B5" w:rsidRPr="00CD28B7" w:rsidTr="00CD28B7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822 01 05 02 01 00 0000 610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6 263,1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3 683,8</w:t>
            </w:r>
          </w:p>
        </w:tc>
      </w:tr>
      <w:tr w:rsidR="009061B5" w:rsidRPr="00CD28B7" w:rsidTr="00CD28B7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822 01 05 02 01 10 0000 610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6 263,1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3 683,8</w:t>
            </w:r>
          </w:p>
        </w:tc>
      </w:tr>
      <w:tr w:rsidR="009061B5" w:rsidRPr="00CD28B7" w:rsidTr="00CD28B7"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</w:tbl>
    <w:p w:rsidR="002612FB" w:rsidRDefault="002612FB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57F7" w:rsidRDefault="00F157F7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57F7" w:rsidRDefault="00F157F7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551"/>
        <w:gridCol w:w="458"/>
        <w:gridCol w:w="458"/>
        <w:gridCol w:w="458"/>
        <w:gridCol w:w="551"/>
        <w:gridCol w:w="458"/>
        <w:gridCol w:w="661"/>
        <w:gridCol w:w="551"/>
        <w:gridCol w:w="6277"/>
        <w:gridCol w:w="1207"/>
        <w:gridCol w:w="1207"/>
        <w:gridCol w:w="1207"/>
      </w:tblGrid>
      <w:tr w:rsidR="00CD28B7" w:rsidRPr="009061B5" w:rsidTr="00CD28B7"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M65"/>
            <w:bookmarkEnd w:id="2"/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28B7" w:rsidRPr="00CD28B7" w:rsidRDefault="00CD28B7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28B7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</w:tr>
      <w:tr w:rsidR="00CD28B7" w:rsidRPr="009061B5" w:rsidTr="00CD28B7"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2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28B7" w:rsidRPr="00CD28B7" w:rsidRDefault="00CD28B7" w:rsidP="00CD2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28B7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28.12.2022 № 74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28B7" w:rsidRPr="009061B5" w:rsidTr="00CD28B7"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8B7" w:rsidRPr="00CD28B7" w:rsidRDefault="00CD28B7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28B7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</w:tr>
      <w:tr w:rsidR="00CD28B7" w:rsidRPr="009061B5" w:rsidTr="00CD28B7"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CD28B7" w:rsidRDefault="00CD28B7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28B7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CD28B7" w:rsidRPr="009061B5" w:rsidTr="00CD28B7"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8B7" w:rsidRPr="009061B5" w:rsidRDefault="00CD28B7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8B7" w:rsidRPr="009061B5" w:rsidRDefault="00CD28B7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28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Малиновского сельсовета на 2022 год и плановый период 2023-2024 годов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61B5" w:rsidRPr="009061B5" w:rsidTr="00CD28B7">
        <w:tc>
          <w:tcPr>
            <w:tcW w:w="41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8B7">
              <w:rPr>
                <w:rFonts w:ascii="Arial" w:eastAsia="Times New Roman" w:hAnsi="Arial" w:cs="Arial"/>
                <w:sz w:val="24"/>
                <w:szCs w:val="24"/>
              </w:rPr>
              <w:t>тыс.руб.</w:t>
            </w:r>
          </w:p>
        </w:tc>
      </w:tr>
      <w:tr w:rsidR="009061B5" w:rsidRPr="009061B5" w:rsidTr="00CD28B7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1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 xml:space="preserve">Доходы  </w:t>
            </w:r>
            <w:r w:rsidRPr="009061B5">
              <w:rPr>
                <w:rFonts w:ascii="Arial" w:eastAsia="Times New Roman" w:hAnsi="Arial" w:cs="Arial"/>
                <w:sz w:val="20"/>
                <w:szCs w:val="20"/>
              </w:rPr>
              <w:br/>
              <w:t>бюджета  сельского поселения</w:t>
            </w:r>
            <w:r w:rsidRPr="009061B5">
              <w:rPr>
                <w:rFonts w:ascii="Arial" w:eastAsia="Times New Roman" w:hAnsi="Arial" w:cs="Arial"/>
                <w:sz w:val="20"/>
                <w:szCs w:val="20"/>
              </w:rPr>
              <w:br/>
              <w:t>2022 года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Доходы бюджета сельского поселения 2023 года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Доходы бюджета сельского поселения 2024 года</w:t>
            </w:r>
          </w:p>
        </w:tc>
      </w:tr>
      <w:tr w:rsidR="009061B5" w:rsidRPr="009061B5" w:rsidTr="00CD28B7">
        <w:trPr>
          <w:trHeight w:val="253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1B5" w:rsidRPr="009061B5" w:rsidTr="00CD28B7">
        <w:trPr>
          <w:trHeight w:val="157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320,8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330,3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340,9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21,0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21,0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21,0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192,9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192,9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87,2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88,3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89,3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9061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87,2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88,3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89,3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9061B5"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9061B5"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116,1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124,4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116,1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124,4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-10,9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-10,9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-11,5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9061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-10,9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-10,9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-11,5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116,2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106,5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110,8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33,0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033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33,0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040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74,8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77,8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043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74,8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77,8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5881,5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3340,4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3342,9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5881,5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3340,4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3342,9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3588,7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3258,0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3258,0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410,4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328,3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328,3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410,4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328,3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328,3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1978,9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1863,9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1863,9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 xml:space="preserve">  Дотации бюджетам сельских поселений на поддержку мер по </w:t>
            </w:r>
            <w:r w:rsidRPr="009061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1978,9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1863,9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1863,9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1065,8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1065,8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1065,8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1065,8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1065,8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1065,8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133,6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133,6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2724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133,6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2000,0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2000,0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2000,0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7509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2000,0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61,3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60,2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62,7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7514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60,1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61,5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60,1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61,5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231,5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014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9061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171,7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171,7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7412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7508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104,3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7745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9061B5" w:rsidTr="00CD28B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9061B5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9061B5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6202,3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3670,7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B5" w:rsidRPr="009061B5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61B5">
              <w:rPr>
                <w:rFonts w:ascii="Arial" w:eastAsia="Times New Roman" w:hAnsi="Arial" w:cs="Arial"/>
                <w:sz w:val="20"/>
                <w:szCs w:val="20"/>
              </w:rPr>
              <w:t>3683,8</w:t>
            </w:r>
          </w:p>
        </w:tc>
      </w:tr>
    </w:tbl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57F7" w:rsidRDefault="00F157F7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57F7" w:rsidRDefault="00F157F7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8"/>
        <w:gridCol w:w="6161"/>
        <w:gridCol w:w="1784"/>
        <w:gridCol w:w="1648"/>
        <w:gridCol w:w="1729"/>
        <w:gridCol w:w="2083"/>
      </w:tblGrid>
      <w:tr w:rsidR="009061B5" w:rsidRPr="00CD28B7" w:rsidTr="00B40413"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28B7">
              <w:rPr>
                <w:rFonts w:ascii="Arial" w:eastAsia="Times New Roman" w:hAnsi="Arial" w:cs="Arial"/>
                <w:sz w:val="24"/>
                <w:szCs w:val="24"/>
              </w:rPr>
              <w:t>Приложение №3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1B5" w:rsidRPr="00CD28B7" w:rsidRDefault="00CD28B7" w:rsidP="00B4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061B5" w:rsidRPr="00CD28B7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</w:t>
            </w:r>
            <w:r w:rsidR="007148AB" w:rsidRPr="00CD28B7">
              <w:rPr>
                <w:rFonts w:ascii="Arial" w:eastAsia="Times New Roman" w:hAnsi="Arial" w:cs="Arial"/>
                <w:sz w:val="24"/>
                <w:szCs w:val="24"/>
              </w:rPr>
              <w:t xml:space="preserve"> от 28.12.202</w:t>
            </w:r>
            <w:r w:rsidR="00B404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148AB" w:rsidRPr="00CD28B7">
              <w:rPr>
                <w:rFonts w:ascii="Arial" w:eastAsia="Times New Roman" w:hAnsi="Arial" w:cs="Arial"/>
                <w:sz w:val="24"/>
                <w:szCs w:val="24"/>
              </w:rPr>
              <w:t xml:space="preserve">    №</w:t>
            </w:r>
            <w:r w:rsidR="00B40413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</w:tr>
      <w:tr w:rsidR="00B40413" w:rsidRPr="00CD28B7" w:rsidTr="00B40413"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413" w:rsidRPr="00CD28B7" w:rsidRDefault="00B40413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413" w:rsidRDefault="00B40413" w:rsidP="00B4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13" w:rsidRDefault="00B40413" w:rsidP="00B4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№3</w:t>
            </w:r>
          </w:p>
          <w:p w:rsidR="00B40413" w:rsidRDefault="00B40413" w:rsidP="00B4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Pr="00CD28B7" w:rsidRDefault="009061B5" w:rsidP="007148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61B5" w:rsidRPr="00CD28B7" w:rsidTr="00CD28B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1B5" w:rsidRPr="00CD28B7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28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бюджета Малиновского сельсовета на 2022 год и плановый период 2023-2024 годов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8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9061B5" w:rsidRPr="00CD28B7" w:rsidTr="00B40413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Сумма на  2022 год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Сумма на 2024 год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3702,4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3196,5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3110,3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949,7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2580,5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2249,3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2163,1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165,0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60,1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61,5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60,1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61,5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0300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54,9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54,9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2381,0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2381,0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104,0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104,0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104,0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104,0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24,8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061B5" w:rsidRPr="00CD28B7" w:rsidTr="00B40413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91,6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183,1</w:t>
            </w:r>
          </w:p>
        </w:tc>
      </w:tr>
      <w:tr w:rsidR="009061B5" w:rsidRPr="00CD28B7" w:rsidTr="00B40413"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CD28B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6263,2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3670,7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CD28B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28B7">
              <w:rPr>
                <w:rFonts w:ascii="Arial" w:eastAsia="Times New Roman" w:hAnsi="Arial" w:cs="Arial"/>
                <w:sz w:val="20"/>
                <w:szCs w:val="20"/>
              </w:rPr>
              <w:t>3683,8</w:t>
            </w:r>
          </w:p>
        </w:tc>
      </w:tr>
    </w:tbl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0"/>
        <w:gridCol w:w="2898"/>
        <w:gridCol w:w="351"/>
        <w:gridCol w:w="856"/>
        <w:gridCol w:w="426"/>
        <w:gridCol w:w="786"/>
        <w:gridCol w:w="490"/>
        <w:gridCol w:w="861"/>
        <w:gridCol w:w="838"/>
        <w:gridCol w:w="247"/>
        <w:gridCol w:w="844"/>
        <w:gridCol w:w="183"/>
        <w:gridCol w:w="1366"/>
        <w:gridCol w:w="1824"/>
        <w:gridCol w:w="1703"/>
      </w:tblGrid>
      <w:tr w:rsidR="00B40413" w:rsidRPr="00B40413" w:rsidTr="00B40413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RANGE!A1:I10"/>
            <w:bookmarkEnd w:id="3"/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0413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4</w:t>
            </w:r>
          </w:p>
        </w:tc>
      </w:tr>
      <w:tr w:rsidR="00B40413" w:rsidRPr="00B40413" w:rsidTr="00B40413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CD0FA1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CD0FA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B40413" w:rsidRPr="00B40413" w:rsidTr="00B40413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Default="00B40413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13" w:rsidRPr="00B40413" w:rsidRDefault="00B40413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№4</w:t>
            </w:r>
          </w:p>
        </w:tc>
      </w:tr>
      <w:tr w:rsidR="00B40413" w:rsidRPr="00B40413" w:rsidTr="00B40413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B40413" w:rsidRPr="00B40413" w:rsidTr="00B40413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61B5" w:rsidRPr="00B40413" w:rsidTr="00B40413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Малиновского сельсовета</w:t>
            </w:r>
          </w:p>
        </w:tc>
      </w:tr>
      <w:tr w:rsidR="009061B5" w:rsidRPr="00B40413" w:rsidTr="00B40413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 и плановый период 2023-2024 годов</w:t>
            </w:r>
          </w:p>
        </w:tc>
      </w:tr>
      <w:tr w:rsidR="00B40413" w:rsidRPr="00B40413" w:rsidTr="00B40413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40413" w:rsidRPr="00B40413" w:rsidTr="00B40413"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0413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Раздел-подраздел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Сумма на 2022 год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Сумма на 2024 год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3 702,4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3 196,5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3 110,3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8500090220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8500090220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8500090220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2 580,5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2 249,3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2 163,1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2 578,9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2 247,7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2 161,5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8500010340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8500010340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8500010340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8500027240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8500027240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8500027240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2 414,9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2 247,7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2 161,5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1 645,4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1 689,3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1 689,3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1 645,4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1 689,3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1 689,3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МО </w:t>
            </w:r>
            <w:r w:rsidRPr="00B404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0190090070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0190090070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проведения выборов и референдумов, в органы местного самоуправления Малиновского поселения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8500090230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8500090230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8500090230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8500090110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8500090110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8500090110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Раcходы</w:t>
            </w:r>
            <w:proofErr w:type="spellEnd"/>
            <w:r w:rsidRPr="00B40413">
              <w:rPr>
                <w:rFonts w:ascii="Arial" w:eastAsia="Times New Roman" w:hAnsi="Arial" w:cs="Arial"/>
                <w:sz w:val="20"/>
                <w:szCs w:val="20"/>
              </w:rPr>
              <w:t xml:space="preserve"> за счет субвенций бюджетам сельских поселений на выполнение государственных полномочий по созданию и обеспечению деятельности </w:t>
            </w:r>
            <w:r w:rsidRPr="00B404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8500075140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8500075140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8500075140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0190090080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0190090080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0190090080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61,5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61,5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Малиновского сельсовета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61,5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за счет субвенции бюджетам на осуществление первичного воинского учета органами местного самоуправления поселений, муниципальных и городских округов  в рамках непрограммных расходов Малиновского сельсовета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61,5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Муниципальная программа МО Малиновский сельсовет </w:t>
            </w: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"Обеспечение жизнедеятельности поселения на территории Малиновского сельсовета"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Отдельные мероприятия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обеспечение первичных мер пожарной безопасности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01900S4120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01900S4120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01900S4120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по первичным мерам пожарной безопасности в рамках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0190090050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0190090050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0190090050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2 381,0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202,7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2 381,0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202,7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2 381,0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202,7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2 381,0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202,7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202,7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202,7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202,7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районного бюджета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0110083120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0110083120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закупки товаров, работ и </w:t>
            </w: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0110083120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01100S5080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01100S5080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01100S5080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F15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01100S5090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2 024,0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01100S5090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2 024,0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01100S5090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2 024,0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Подпрограмма "Благоустройство поселения </w:t>
            </w: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Малиновского сельсовета"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услуги по сбору мусора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0110090030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0110090030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0110090030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содержание мест захоронения в рамках подпрограммы </w:t>
            </w: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0110090040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0110090040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0110090040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водобашен</w:t>
            </w:r>
            <w:proofErr w:type="spellEnd"/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исследование проб воды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0110090100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0110090100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0110090100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выполнение кадастровых работ по изготовлению межевого плана в </w:t>
            </w: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отношении земельного участка.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8500087210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8500087210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8500087210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выполнение кадастровых работ по изготовлению межевого плана в отношении земельного участка(за содействие развитию налогового потенциала).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0190077450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0190077450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0190077450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413" w:rsidRPr="00B40413" w:rsidTr="00B4041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183,1</w:t>
            </w:r>
          </w:p>
        </w:tc>
      </w:tr>
      <w:tr w:rsidR="00B40413" w:rsidRPr="00B40413" w:rsidTr="00B40413"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6 263,2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3 670,7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F15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3 683,8</w:t>
            </w:r>
          </w:p>
        </w:tc>
      </w:tr>
    </w:tbl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57F7" w:rsidRDefault="00F157F7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1"/>
        <w:gridCol w:w="4126"/>
        <w:gridCol w:w="2893"/>
        <w:gridCol w:w="1352"/>
        <w:gridCol w:w="1085"/>
        <w:gridCol w:w="1213"/>
        <w:gridCol w:w="848"/>
        <w:gridCol w:w="848"/>
        <w:gridCol w:w="1307"/>
      </w:tblGrid>
      <w:tr w:rsidR="00B40413" w:rsidRPr="00B40413" w:rsidTr="00F157F7">
        <w:tc>
          <w:tcPr>
            <w:tcW w:w="1709" w:type="pct"/>
            <w:gridSpan w:val="2"/>
            <w:shd w:val="clear" w:color="auto" w:fill="auto"/>
            <w:noWrap/>
            <w:hideMark/>
          </w:tcPr>
          <w:p w:rsidR="00B40413" w:rsidRPr="00B40413" w:rsidRDefault="00B40413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RANGE!A1:Q141"/>
            <w:bookmarkEnd w:id="4"/>
          </w:p>
        </w:tc>
        <w:tc>
          <w:tcPr>
            <w:tcW w:w="998" w:type="pct"/>
            <w:shd w:val="clear" w:color="auto" w:fill="auto"/>
            <w:noWrap/>
            <w:vAlign w:val="bottom"/>
            <w:hideMark/>
          </w:tcPr>
          <w:p w:rsidR="00B40413" w:rsidRPr="00B40413" w:rsidRDefault="00B40413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B40413" w:rsidRPr="00B40413" w:rsidRDefault="00B40413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pct"/>
            <w:gridSpan w:val="5"/>
            <w:shd w:val="clear" w:color="auto" w:fill="auto"/>
            <w:vAlign w:val="bottom"/>
            <w:hideMark/>
          </w:tcPr>
          <w:p w:rsidR="00B40413" w:rsidRPr="00F157F7" w:rsidRDefault="00B40413" w:rsidP="00B4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57F7">
              <w:rPr>
                <w:rFonts w:ascii="Arial" w:eastAsia="Times New Roman" w:hAnsi="Arial" w:cs="Arial"/>
                <w:sz w:val="24"/>
                <w:szCs w:val="24"/>
              </w:rPr>
              <w:t>Приложение №5</w:t>
            </w:r>
          </w:p>
        </w:tc>
      </w:tr>
      <w:tr w:rsidR="00B40413" w:rsidRPr="00B40413" w:rsidTr="00F157F7">
        <w:tc>
          <w:tcPr>
            <w:tcW w:w="1709" w:type="pct"/>
            <w:gridSpan w:val="2"/>
            <w:shd w:val="clear" w:color="auto" w:fill="auto"/>
            <w:noWrap/>
            <w:hideMark/>
          </w:tcPr>
          <w:p w:rsidR="00B40413" w:rsidRPr="00B40413" w:rsidRDefault="00B40413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1" w:type="pct"/>
            <w:gridSpan w:val="7"/>
            <w:vMerge w:val="restart"/>
            <w:shd w:val="clear" w:color="auto" w:fill="auto"/>
            <w:vAlign w:val="bottom"/>
            <w:hideMark/>
          </w:tcPr>
          <w:p w:rsidR="00B40413" w:rsidRPr="00F157F7" w:rsidRDefault="00B40413" w:rsidP="00B4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57F7">
              <w:rPr>
                <w:rFonts w:ascii="Arial" w:eastAsia="Times New Roman" w:hAnsi="Arial" w:cs="Arial"/>
                <w:sz w:val="24"/>
                <w:szCs w:val="24"/>
              </w:rPr>
              <w:t>к  решению Малиновского сельского Совета депутатов от 28.12.2022    №74</w:t>
            </w:r>
          </w:p>
        </w:tc>
      </w:tr>
      <w:tr w:rsidR="00B40413" w:rsidRPr="00B40413" w:rsidTr="00F157F7">
        <w:trPr>
          <w:trHeight w:val="85"/>
        </w:trPr>
        <w:tc>
          <w:tcPr>
            <w:tcW w:w="1709" w:type="pct"/>
            <w:gridSpan w:val="2"/>
            <w:shd w:val="clear" w:color="auto" w:fill="auto"/>
            <w:noWrap/>
            <w:hideMark/>
          </w:tcPr>
          <w:p w:rsidR="00B40413" w:rsidRPr="00B40413" w:rsidRDefault="00B40413" w:rsidP="00B4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1" w:type="pct"/>
            <w:gridSpan w:val="7"/>
            <w:vMerge/>
            <w:shd w:val="clear" w:color="auto" w:fill="auto"/>
            <w:noWrap/>
            <w:vAlign w:val="bottom"/>
            <w:hideMark/>
          </w:tcPr>
          <w:p w:rsidR="00B40413" w:rsidRPr="00F157F7" w:rsidRDefault="00B40413" w:rsidP="0090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0413" w:rsidRPr="00B40413" w:rsidTr="00F157F7">
        <w:tc>
          <w:tcPr>
            <w:tcW w:w="1709" w:type="pct"/>
            <w:gridSpan w:val="2"/>
            <w:shd w:val="clear" w:color="auto" w:fill="auto"/>
            <w:noWrap/>
            <w:hideMark/>
          </w:tcPr>
          <w:p w:rsidR="00B40413" w:rsidRPr="00B40413" w:rsidRDefault="00B40413" w:rsidP="00B4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1" w:type="pct"/>
            <w:gridSpan w:val="7"/>
            <w:shd w:val="clear" w:color="auto" w:fill="auto"/>
            <w:noWrap/>
            <w:vAlign w:val="bottom"/>
            <w:hideMark/>
          </w:tcPr>
          <w:p w:rsidR="00B40413" w:rsidRPr="00F157F7" w:rsidRDefault="00B40413" w:rsidP="0090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0413" w:rsidRPr="00B40413" w:rsidTr="00F157F7">
        <w:tc>
          <w:tcPr>
            <w:tcW w:w="1709" w:type="pct"/>
            <w:gridSpan w:val="2"/>
            <w:shd w:val="clear" w:color="auto" w:fill="auto"/>
            <w:noWrap/>
            <w:hideMark/>
          </w:tcPr>
          <w:p w:rsidR="00B40413" w:rsidRPr="00B40413" w:rsidRDefault="00B40413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1" w:type="pct"/>
            <w:gridSpan w:val="7"/>
            <w:shd w:val="clear" w:color="auto" w:fill="auto"/>
            <w:noWrap/>
            <w:vAlign w:val="bottom"/>
            <w:hideMark/>
          </w:tcPr>
          <w:p w:rsidR="00B40413" w:rsidRPr="00F157F7" w:rsidRDefault="00B40413" w:rsidP="00B4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57F7">
              <w:rPr>
                <w:rFonts w:ascii="Arial" w:eastAsia="Times New Roman" w:hAnsi="Arial" w:cs="Arial"/>
                <w:sz w:val="24"/>
                <w:szCs w:val="24"/>
              </w:rPr>
              <w:t>Приложение №5</w:t>
            </w:r>
          </w:p>
        </w:tc>
      </w:tr>
      <w:tr w:rsidR="00B40413" w:rsidRPr="00B40413" w:rsidTr="00F157F7">
        <w:tc>
          <w:tcPr>
            <w:tcW w:w="5000" w:type="pct"/>
            <w:gridSpan w:val="9"/>
            <w:shd w:val="clear" w:color="auto" w:fill="auto"/>
            <w:noWrap/>
            <w:hideMark/>
          </w:tcPr>
          <w:p w:rsidR="00B40413" w:rsidRPr="00F157F7" w:rsidRDefault="00B40413" w:rsidP="00B40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57F7">
              <w:rPr>
                <w:rFonts w:ascii="Arial" w:eastAsia="Times New Roman" w:hAnsi="Arial" w:cs="Arial"/>
                <w:sz w:val="24"/>
                <w:szCs w:val="24"/>
              </w:rPr>
              <w:t>к  решению Малиновского сельского Совета депутатов от 28.12.2021    №49</w:t>
            </w:r>
          </w:p>
        </w:tc>
      </w:tr>
      <w:tr w:rsidR="00B40413" w:rsidRPr="00B40413" w:rsidTr="00F157F7">
        <w:tc>
          <w:tcPr>
            <w:tcW w:w="170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413" w:rsidRPr="00B40413" w:rsidRDefault="00B40413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1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3" w:rsidRPr="00F157F7" w:rsidRDefault="00B40413" w:rsidP="0090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61B5" w:rsidRPr="00B40413" w:rsidTr="00B4041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B5" w:rsidRPr="00F157F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57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бюджета Малиновского сельсовета на 2022 год и плановый период 2023 -2024 годов </w:t>
            </w:r>
          </w:p>
        </w:tc>
      </w:tr>
      <w:tr w:rsidR="00F157F7" w:rsidRPr="00B40413" w:rsidTr="00F157F7"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F157F7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F157F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F157F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F157F7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B5" w:rsidRPr="00F157F7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57F7">
              <w:rPr>
                <w:rFonts w:ascii="Arial" w:eastAsia="Times New Roman" w:hAnsi="Arial" w:cs="Arial"/>
                <w:sz w:val="24"/>
                <w:szCs w:val="24"/>
              </w:rPr>
              <w:t>(тыс.руб.)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Сумма на  2022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Сумма на  2023 год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Сумма на  2024 год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2493,3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326,2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331,5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2381,0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районного бюджета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0110083120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0110083120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0110083120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0110083120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0110083120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192,9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192,9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192,9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192,9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192,9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01100S5080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104,3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01100S5080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104,3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01100S5080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104,3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01100S5080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104,3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01100S5080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104,3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01100S5090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2024,0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01100S5090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2024,0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01100S5090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2024,0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01100S5090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2024,0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01100S5090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2024,0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сбор мусора в рамках подпрограммы "Благоустройство поселения Малиновского сельсовета" муниципальной программы МО Малиновский сельсовета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404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0110090030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0110090040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водобашен</w:t>
            </w:r>
            <w:proofErr w:type="spellEnd"/>
            <w:r w:rsidRPr="00B40413">
              <w:rPr>
                <w:rFonts w:ascii="Arial" w:eastAsia="Times New Roman" w:hAnsi="Arial" w:cs="Arial"/>
                <w:sz w:val="20"/>
                <w:szCs w:val="20"/>
              </w:rPr>
              <w:t>, исследование проб воды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0110090100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выполнение кадастровых работ по изготовлению межевого плана в отношении земельного участка(за содействие развитию налогового потенциала).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мероприятия  "Профилактика терроризму и экстремизму"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54,9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первичных мер пожарной безопасности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23,4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23,4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23,4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0300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23,4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23,4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Мероприятия, первичные меры пожарной безопасности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31,5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31,5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31,5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0300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31,5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31,5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по передаче  части полномочий по реализации вопросов местного значения МО Саянский район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 Администрации 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8500000000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3769,9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3252,9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3169,2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за счет субвенции бюджетам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60,1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61,5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за счет 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8500075140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8500075140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8500075140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8500075140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8500075140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выполнение кадастровых работ по изготовлению межевого плана в отношении земельного участка.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8500087210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8500087210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8500087210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8500087210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8500087210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референдумов, в органы местного самоуправления Малиновского поселения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8500010340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30,4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8500010340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30,4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8500010340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30,4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8500010340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30,4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8500010340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30,4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133,6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133,6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133,6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133,6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133,6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 и управление в сфере установленных функций органов </w:t>
            </w:r>
            <w:r w:rsidRPr="00B404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1645,4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1645,4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1645,4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1645,4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1645,4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768,5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471,2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768,5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471,2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768,5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471,2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768,5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557,4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471,2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949,7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949,7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949,7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8500090220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949,7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91,6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183,1</w:t>
            </w:r>
          </w:p>
        </w:tc>
      </w:tr>
      <w:tr w:rsidR="00F157F7" w:rsidRPr="00B40413" w:rsidTr="00F157F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B40413" w:rsidRDefault="009061B5" w:rsidP="0090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B5" w:rsidRPr="00B40413" w:rsidRDefault="009061B5" w:rsidP="00906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6263,2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3670,7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B5" w:rsidRPr="00B40413" w:rsidRDefault="009061B5" w:rsidP="00906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413">
              <w:rPr>
                <w:rFonts w:ascii="Arial" w:eastAsia="Times New Roman" w:hAnsi="Arial" w:cs="Arial"/>
                <w:sz w:val="20"/>
                <w:szCs w:val="20"/>
              </w:rPr>
              <w:t>3683,8</w:t>
            </w:r>
          </w:p>
        </w:tc>
      </w:tr>
    </w:tbl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61B5" w:rsidRDefault="009061B5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061B5" w:rsidSect="002400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229E"/>
    <w:rsid w:val="000333C5"/>
    <w:rsid w:val="00036CFA"/>
    <w:rsid w:val="001D79EB"/>
    <w:rsid w:val="001F4E57"/>
    <w:rsid w:val="002400DE"/>
    <w:rsid w:val="002612FB"/>
    <w:rsid w:val="002B4635"/>
    <w:rsid w:val="002D33E0"/>
    <w:rsid w:val="00393FA9"/>
    <w:rsid w:val="00472EB8"/>
    <w:rsid w:val="004B301F"/>
    <w:rsid w:val="0051212D"/>
    <w:rsid w:val="00515F3B"/>
    <w:rsid w:val="005C0C8C"/>
    <w:rsid w:val="006A3D84"/>
    <w:rsid w:val="006C6E38"/>
    <w:rsid w:val="007148AB"/>
    <w:rsid w:val="008B1E51"/>
    <w:rsid w:val="009061B5"/>
    <w:rsid w:val="0091229E"/>
    <w:rsid w:val="00A24AEE"/>
    <w:rsid w:val="00A54BDE"/>
    <w:rsid w:val="00B40413"/>
    <w:rsid w:val="00B83104"/>
    <w:rsid w:val="00CD0FA1"/>
    <w:rsid w:val="00CD28B7"/>
    <w:rsid w:val="00D02233"/>
    <w:rsid w:val="00D51E75"/>
    <w:rsid w:val="00D94CC9"/>
    <w:rsid w:val="00E34BE4"/>
    <w:rsid w:val="00E44E78"/>
    <w:rsid w:val="00F157F7"/>
    <w:rsid w:val="00F21BCB"/>
    <w:rsid w:val="00F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0B9F0-0B11-44D9-9A2C-700EC37E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91229E"/>
    <w:rPr>
      <w:rFonts w:cs="Times New Roman"/>
      <w:b/>
      <w:bCs/>
    </w:rPr>
  </w:style>
  <w:style w:type="character" w:styleId="a5">
    <w:name w:val="Hyperlink"/>
    <w:basedOn w:val="a0"/>
    <w:uiPriority w:val="99"/>
    <w:rsid w:val="0091229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91B9-6249-463E-8198-E3139817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7122</Words>
  <Characters>40597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2022-10-12T03:40:00Z</cp:lastPrinted>
  <dcterms:created xsi:type="dcterms:W3CDTF">2022-03-31T09:25:00Z</dcterms:created>
  <dcterms:modified xsi:type="dcterms:W3CDTF">2023-05-12T04:55:00Z</dcterms:modified>
</cp:coreProperties>
</file>